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8D07" w14:textId="58E87F22" w:rsidR="00F10B9A" w:rsidRPr="00F10B9A" w:rsidRDefault="00F10B9A" w:rsidP="00F10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B9A">
        <w:rPr>
          <w:rFonts w:ascii="Times New Roman" w:hAnsi="Times New Roman" w:cs="Times New Roman"/>
          <w:b/>
          <w:bCs/>
          <w:sz w:val="24"/>
          <w:szCs w:val="24"/>
        </w:rPr>
        <w:t>Детская агрессия и пути ее предотвращения</w:t>
      </w:r>
    </w:p>
    <w:p w14:paraId="00D062DB" w14:textId="6A621410" w:rsidR="00F10B9A" w:rsidRPr="00F10B9A" w:rsidRDefault="00F10B9A" w:rsidP="00F10B9A">
      <w:pPr>
        <w:rPr>
          <w:rFonts w:ascii="Times New Roman" w:hAnsi="Times New Roman" w:cs="Times New Roman"/>
          <w:sz w:val="24"/>
          <w:szCs w:val="24"/>
        </w:rPr>
      </w:pPr>
      <w:r w:rsidRPr="00F10B9A">
        <w:rPr>
          <w:rFonts w:ascii="Times New Roman" w:hAnsi="Times New Roman" w:cs="Times New Roman"/>
          <w:sz w:val="24"/>
          <w:szCs w:val="24"/>
        </w:rPr>
        <w:t>Агрессия – это естественная и врожденная реакция организма на стрессовые ситуации. В своей сущности она представляет собой своеобразный механизм защиты и самосохранения. Однако, когда агрессия становится постоянной и недостаточно контролируемой, она может принести много негативных последствий для ребенка, его окружения и общества в целом.</w:t>
      </w:r>
    </w:p>
    <w:p w14:paraId="5532BA9E" w14:textId="14EB28FD" w:rsidR="00F10B9A" w:rsidRPr="00F10B9A" w:rsidRDefault="00F10B9A" w:rsidP="00F10B9A">
      <w:pPr>
        <w:rPr>
          <w:rFonts w:ascii="Times New Roman" w:hAnsi="Times New Roman" w:cs="Times New Roman"/>
          <w:sz w:val="24"/>
          <w:szCs w:val="24"/>
        </w:rPr>
      </w:pPr>
      <w:r w:rsidRPr="00F10B9A">
        <w:rPr>
          <w:rFonts w:ascii="Times New Roman" w:hAnsi="Times New Roman" w:cs="Times New Roman"/>
          <w:sz w:val="24"/>
          <w:szCs w:val="24"/>
        </w:rPr>
        <w:t>Детская агрессия может выражаться в различных формах: физическом насилии, вербальных оскорблениях, поведении и других проявлениях. Важно отметить, что агрессия у детей может иметь как внешние причины (семейные конфликты, неблагополучная обстановка, насилие в семье), так и внутренние (нервно-психические расстройства, стрессовые ситуации, низкая самооценка).</w:t>
      </w:r>
    </w:p>
    <w:p w14:paraId="0079F71F" w14:textId="1C903A85" w:rsidR="00F10B9A" w:rsidRPr="00F10B9A" w:rsidRDefault="00F10B9A" w:rsidP="00F10B9A">
      <w:pPr>
        <w:rPr>
          <w:rFonts w:ascii="Times New Roman" w:hAnsi="Times New Roman" w:cs="Times New Roman"/>
          <w:sz w:val="24"/>
          <w:szCs w:val="24"/>
        </w:rPr>
      </w:pPr>
      <w:r w:rsidRPr="00F10B9A">
        <w:rPr>
          <w:rFonts w:ascii="Times New Roman" w:hAnsi="Times New Roman" w:cs="Times New Roman"/>
          <w:sz w:val="24"/>
          <w:szCs w:val="24"/>
        </w:rPr>
        <w:t>Предотвращение детской агрессии – это важная задача для родителей, педагогов и психологов. Ниже представлены некоторые пути и рекомендации, способствующие снижению уровня агрессии у детей:</w:t>
      </w:r>
    </w:p>
    <w:p w14:paraId="38C09E88" w14:textId="6421B42A" w:rsidR="00F10B9A" w:rsidRPr="00F10B9A" w:rsidRDefault="00F10B9A" w:rsidP="00F10B9A">
      <w:pPr>
        <w:rPr>
          <w:rFonts w:ascii="Times New Roman" w:hAnsi="Times New Roman" w:cs="Times New Roman"/>
          <w:sz w:val="24"/>
          <w:szCs w:val="24"/>
        </w:rPr>
      </w:pPr>
      <w:r w:rsidRPr="00F10B9A">
        <w:rPr>
          <w:rFonts w:ascii="Times New Roman" w:hAnsi="Times New Roman" w:cs="Times New Roman"/>
          <w:sz w:val="24"/>
          <w:szCs w:val="24"/>
        </w:rPr>
        <w:t>1. Создание безопасной и поддерживающей среды: Ребенок должен чувствовать себя защищенным и любимым в своей семье и школе. Взаимопонимание и эмоциональная поддержка являются основой для снижения агрессии.</w:t>
      </w:r>
    </w:p>
    <w:p w14:paraId="08CD1695" w14:textId="561E9E40" w:rsidR="00F10B9A" w:rsidRPr="00F10B9A" w:rsidRDefault="00F10B9A" w:rsidP="00F10B9A">
      <w:pPr>
        <w:rPr>
          <w:rFonts w:ascii="Times New Roman" w:hAnsi="Times New Roman" w:cs="Times New Roman"/>
          <w:sz w:val="24"/>
          <w:szCs w:val="24"/>
        </w:rPr>
      </w:pPr>
      <w:r w:rsidRPr="00F10B9A">
        <w:rPr>
          <w:rFonts w:ascii="Times New Roman" w:hAnsi="Times New Roman" w:cs="Times New Roman"/>
          <w:sz w:val="24"/>
          <w:szCs w:val="24"/>
        </w:rPr>
        <w:t>2. Обучение эмоциональной грамотности</w:t>
      </w:r>
      <w:proofErr w:type="gramStart"/>
      <w:r w:rsidRPr="00F10B9A">
        <w:rPr>
          <w:rFonts w:ascii="Times New Roman" w:hAnsi="Times New Roman" w:cs="Times New Roman"/>
          <w:sz w:val="24"/>
          <w:szCs w:val="24"/>
        </w:rPr>
        <w:t>: Важно</w:t>
      </w:r>
      <w:proofErr w:type="gramEnd"/>
      <w:r w:rsidRPr="00F10B9A">
        <w:rPr>
          <w:rFonts w:ascii="Times New Roman" w:hAnsi="Times New Roman" w:cs="Times New Roman"/>
          <w:sz w:val="24"/>
          <w:szCs w:val="24"/>
        </w:rPr>
        <w:t xml:space="preserve"> научить ребенка распознавать и выражать свои эмоции адекватным и безопасным способом. Психологические тренинги и игры, направленные на развитие эмоционального интеллекта, могут быть полезными в этом процессе.</w:t>
      </w:r>
    </w:p>
    <w:p w14:paraId="66CCD5BC" w14:textId="6FA9E852" w:rsidR="00F10B9A" w:rsidRPr="00F10B9A" w:rsidRDefault="00F10B9A" w:rsidP="00F10B9A">
      <w:pPr>
        <w:rPr>
          <w:rFonts w:ascii="Times New Roman" w:hAnsi="Times New Roman" w:cs="Times New Roman"/>
          <w:sz w:val="24"/>
          <w:szCs w:val="24"/>
        </w:rPr>
      </w:pPr>
      <w:r w:rsidRPr="00F10B9A">
        <w:rPr>
          <w:rFonts w:ascii="Times New Roman" w:hAnsi="Times New Roman" w:cs="Times New Roman"/>
          <w:sz w:val="24"/>
          <w:szCs w:val="24"/>
        </w:rPr>
        <w:t>3. Установление правил и границ: Дети нуждаются в ясных и последовательных правилах поведения. Регулярное общение о правилах и их соблюдении помогает контролировать агрессивное поведение и формировать у ребенка навыки самоуправления.</w:t>
      </w:r>
    </w:p>
    <w:p w14:paraId="7088FAFB" w14:textId="776B3144" w:rsidR="00F10B9A" w:rsidRPr="00F10B9A" w:rsidRDefault="00F10B9A" w:rsidP="00F10B9A">
      <w:pPr>
        <w:rPr>
          <w:rFonts w:ascii="Times New Roman" w:hAnsi="Times New Roman" w:cs="Times New Roman"/>
          <w:sz w:val="24"/>
          <w:szCs w:val="24"/>
        </w:rPr>
      </w:pPr>
      <w:r w:rsidRPr="00F10B9A">
        <w:rPr>
          <w:rFonts w:ascii="Times New Roman" w:hAnsi="Times New Roman" w:cs="Times New Roman"/>
          <w:sz w:val="24"/>
          <w:szCs w:val="24"/>
        </w:rPr>
        <w:t xml:space="preserve">4. Развитие социальных навыков: </w:t>
      </w:r>
      <w:r w:rsidRPr="00F10B9A">
        <w:rPr>
          <w:rFonts w:ascii="Times New Roman" w:hAnsi="Times New Roman" w:cs="Times New Roman"/>
          <w:sz w:val="24"/>
          <w:szCs w:val="24"/>
        </w:rPr>
        <w:t xml:space="preserve">Ребёнку нужно </w:t>
      </w:r>
      <w:r w:rsidRPr="00F10B9A">
        <w:rPr>
          <w:rFonts w:ascii="Times New Roman" w:hAnsi="Times New Roman" w:cs="Times New Roman"/>
          <w:sz w:val="24"/>
          <w:szCs w:val="24"/>
        </w:rPr>
        <w:t>направл</w:t>
      </w:r>
      <w:r w:rsidRPr="00F10B9A">
        <w:rPr>
          <w:rFonts w:ascii="Times New Roman" w:hAnsi="Times New Roman" w:cs="Times New Roman"/>
          <w:sz w:val="24"/>
          <w:szCs w:val="24"/>
        </w:rPr>
        <w:t>ять</w:t>
      </w:r>
      <w:r w:rsidRPr="00F10B9A">
        <w:rPr>
          <w:rFonts w:ascii="Times New Roman" w:hAnsi="Times New Roman" w:cs="Times New Roman"/>
          <w:sz w:val="24"/>
          <w:szCs w:val="24"/>
        </w:rPr>
        <w:t xml:space="preserve"> на развитие навыков сотрудничества, коммуникации и </w:t>
      </w:r>
      <w:r w:rsidRPr="00F10B9A">
        <w:rPr>
          <w:rFonts w:ascii="Times New Roman" w:hAnsi="Times New Roman" w:cs="Times New Roman"/>
          <w:sz w:val="24"/>
          <w:szCs w:val="24"/>
        </w:rPr>
        <w:t>разрешения конфликтов экологичным способом</w:t>
      </w:r>
      <w:r w:rsidRPr="00F10B9A">
        <w:rPr>
          <w:rFonts w:ascii="Times New Roman" w:hAnsi="Times New Roman" w:cs="Times New Roman"/>
          <w:sz w:val="24"/>
          <w:szCs w:val="24"/>
        </w:rPr>
        <w:t>. Дети должны уметь эффективно взаимодействовать друг с другом и находить альтернативные способы решения проблем.</w:t>
      </w:r>
    </w:p>
    <w:p w14:paraId="7EFF9C55" w14:textId="664DFC68" w:rsidR="00F10B9A" w:rsidRPr="00F10B9A" w:rsidRDefault="00F10B9A" w:rsidP="00F10B9A">
      <w:pPr>
        <w:rPr>
          <w:rFonts w:ascii="Times New Roman" w:hAnsi="Times New Roman" w:cs="Times New Roman"/>
          <w:sz w:val="24"/>
          <w:szCs w:val="24"/>
        </w:rPr>
      </w:pPr>
      <w:r w:rsidRPr="00F10B9A">
        <w:rPr>
          <w:rFonts w:ascii="Times New Roman" w:hAnsi="Times New Roman" w:cs="Times New Roman"/>
          <w:sz w:val="24"/>
          <w:szCs w:val="24"/>
        </w:rPr>
        <w:t>5. Способствование эмпатии и сострадания</w:t>
      </w:r>
      <w:proofErr w:type="gramStart"/>
      <w:r w:rsidRPr="00F10B9A">
        <w:rPr>
          <w:rFonts w:ascii="Times New Roman" w:hAnsi="Times New Roman" w:cs="Times New Roman"/>
          <w:sz w:val="24"/>
          <w:szCs w:val="24"/>
        </w:rPr>
        <w:t>: Важно</w:t>
      </w:r>
      <w:proofErr w:type="gramEnd"/>
      <w:r w:rsidRPr="00F10B9A">
        <w:rPr>
          <w:rFonts w:ascii="Times New Roman" w:hAnsi="Times New Roman" w:cs="Times New Roman"/>
          <w:sz w:val="24"/>
          <w:szCs w:val="24"/>
        </w:rPr>
        <w:t xml:space="preserve"> научить детей понимать и учитывать чувства и потребности других людей. Эмпатия и сострадание помогут снизить агрессивные проявления и создать гармоничные отношения с окружающими.</w:t>
      </w:r>
    </w:p>
    <w:p w14:paraId="16E7B5DC" w14:textId="58D9019D" w:rsidR="00F10B9A" w:rsidRPr="00F10B9A" w:rsidRDefault="00F10B9A" w:rsidP="00F10B9A">
      <w:pPr>
        <w:rPr>
          <w:rFonts w:ascii="Times New Roman" w:hAnsi="Times New Roman" w:cs="Times New Roman"/>
          <w:sz w:val="24"/>
          <w:szCs w:val="24"/>
        </w:rPr>
      </w:pPr>
      <w:r w:rsidRPr="00F10B9A">
        <w:rPr>
          <w:rFonts w:ascii="Times New Roman" w:hAnsi="Times New Roman" w:cs="Times New Roman"/>
          <w:sz w:val="24"/>
          <w:szCs w:val="24"/>
        </w:rPr>
        <w:t>6. Поиск дополнительной поддержки</w:t>
      </w:r>
      <w:proofErr w:type="gramStart"/>
      <w:r w:rsidRPr="00F10B9A">
        <w:rPr>
          <w:rFonts w:ascii="Times New Roman" w:hAnsi="Times New Roman" w:cs="Times New Roman"/>
          <w:sz w:val="24"/>
          <w:szCs w:val="24"/>
        </w:rPr>
        <w:t>: Если</w:t>
      </w:r>
      <w:proofErr w:type="gramEnd"/>
      <w:r w:rsidRPr="00F10B9A">
        <w:rPr>
          <w:rFonts w:ascii="Times New Roman" w:hAnsi="Times New Roman" w:cs="Times New Roman"/>
          <w:sz w:val="24"/>
          <w:szCs w:val="24"/>
        </w:rPr>
        <w:t xml:space="preserve"> агрессивное поведение ребенка становится проблемой, важно обратиться за помощью к специалистам – школьному психологу, педагогу или психотерапевту. Эксперты помогут выявить причины агрессии и предложат индивидуальные методики и подходы для преодоления данной проблемы.</w:t>
      </w:r>
    </w:p>
    <w:p w14:paraId="3419CC8D" w14:textId="1DFA9E2E" w:rsidR="001605DB" w:rsidRDefault="00F10B9A" w:rsidP="00F10B9A">
      <w:pPr>
        <w:rPr>
          <w:rFonts w:ascii="Times New Roman" w:hAnsi="Times New Roman" w:cs="Times New Roman"/>
          <w:sz w:val="24"/>
          <w:szCs w:val="24"/>
        </w:rPr>
      </w:pPr>
      <w:r w:rsidRPr="00F10B9A">
        <w:rPr>
          <w:rFonts w:ascii="Times New Roman" w:hAnsi="Times New Roman" w:cs="Times New Roman"/>
          <w:sz w:val="24"/>
          <w:szCs w:val="24"/>
        </w:rPr>
        <w:t>В заключение можно сказать, что предотвращение детской агрессии – это сложный и многогранный процесс, требующий усилий всех заинтересованных сторон – родителей, учителей, психологов. Настоящая забота и внимание позволят создать благоприятную и безопасную среду для ребенка, помогая ему развивать позитивные навыки поведения и строить гармоничные отношения со сверстниками.</w:t>
      </w:r>
    </w:p>
    <w:p w14:paraId="32930455" w14:textId="3540C675" w:rsidR="00F10B9A" w:rsidRDefault="00F10B9A" w:rsidP="00F10B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23.10.2023</w:t>
      </w:r>
    </w:p>
    <w:p w14:paraId="110A397E" w14:textId="348499A6" w:rsidR="00F10B9A" w:rsidRPr="00F10B9A" w:rsidRDefault="00F10B9A" w:rsidP="00F10B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Зайцева Д. П.</w:t>
      </w:r>
    </w:p>
    <w:sectPr w:rsidR="00F10B9A" w:rsidRPr="00F10B9A" w:rsidSect="00F10B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9A"/>
    <w:rsid w:val="001605DB"/>
    <w:rsid w:val="00F1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8C47"/>
  <w15:chartTrackingRefBased/>
  <w15:docId w15:val="{B25F56CE-7318-4066-90E3-2D59A818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Зайцева</dc:creator>
  <cp:keywords/>
  <dc:description/>
  <cp:lastModifiedBy>Диана Зайцева</cp:lastModifiedBy>
  <cp:revision>1</cp:revision>
  <dcterms:created xsi:type="dcterms:W3CDTF">2023-10-23T03:00:00Z</dcterms:created>
  <dcterms:modified xsi:type="dcterms:W3CDTF">2023-10-23T03:04:00Z</dcterms:modified>
</cp:coreProperties>
</file>